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1B72" w:rsidRPr="00227A37" w:rsidRDefault="00D51B72" w:rsidP="00D51B72">
      <w:pPr>
        <w:spacing w:line="240" w:lineRule="auto"/>
        <w:ind w:left="360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227A37">
        <w:rPr>
          <w:rFonts w:cs="Times New Roman"/>
          <w:b/>
          <w:bCs/>
          <w:sz w:val="28"/>
          <w:szCs w:val="28"/>
          <w:lang w:val="ru-RU"/>
        </w:rPr>
        <w:t>ДЕПАРТАМЕНТ ОБРАЗОВАНИЯ АДМИНИСТРАЦИИ</w:t>
      </w:r>
    </w:p>
    <w:p w:rsidR="00D51B72" w:rsidRPr="00227A37" w:rsidRDefault="00D51B72" w:rsidP="00D51B72">
      <w:pPr>
        <w:spacing w:line="240" w:lineRule="auto"/>
        <w:ind w:left="360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227A37">
        <w:rPr>
          <w:rFonts w:cs="Times New Roman"/>
          <w:b/>
          <w:bCs/>
          <w:sz w:val="28"/>
          <w:szCs w:val="28"/>
          <w:lang w:val="ru-RU"/>
        </w:rPr>
        <w:t>ГОРОДСКОГО ОКРУГА САМАРА</w:t>
      </w:r>
    </w:p>
    <w:p w:rsidR="00D51B72" w:rsidRPr="00227A37" w:rsidRDefault="00D51B72" w:rsidP="00D51B72">
      <w:pPr>
        <w:spacing w:line="240" w:lineRule="auto"/>
        <w:ind w:left="360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227A37">
        <w:rPr>
          <w:rFonts w:cs="Times New Roman"/>
          <w:b/>
          <w:bCs/>
          <w:sz w:val="28"/>
          <w:szCs w:val="28"/>
          <w:lang w:val="ru-RU"/>
        </w:rPr>
        <w:t>МУНИЦИПАЛЬНОЕ БЮДЖЕТНОЕ ОБРАЗОВАТЕЛЬНОЕ УЧРЕЖДЕНИЕ</w:t>
      </w:r>
    </w:p>
    <w:p w:rsidR="00D51B72" w:rsidRPr="00227A37" w:rsidRDefault="00D51B72" w:rsidP="00D51B72">
      <w:pPr>
        <w:spacing w:line="240" w:lineRule="auto"/>
        <w:ind w:left="360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227A37">
        <w:rPr>
          <w:rFonts w:cs="Times New Roman"/>
          <w:b/>
          <w:bCs/>
          <w:sz w:val="28"/>
          <w:szCs w:val="28"/>
          <w:lang w:val="ru-RU"/>
        </w:rPr>
        <w:t xml:space="preserve">ОРГАНИЗАЦИЯ ДОПОЛНИТЕЛЬНОГО </w:t>
      </w:r>
    </w:p>
    <w:p w:rsidR="00D51B72" w:rsidRPr="00227A37" w:rsidRDefault="00D51B72" w:rsidP="00D51B72">
      <w:pPr>
        <w:spacing w:line="240" w:lineRule="auto"/>
        <w:ind w:left="360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227A37">
        <w:rPr>
          <w:rFonts w:cs="Times New Roman"/>
          <w:b/>
          <w:bCs/>
          <w:sz w:val="28"/>
          <w:szCs w:val="28"/>
          <w:lang w:val="ru-RU"/>
        </w:rPr>
        <w:t>ПРОФЕССИОНАЛЬНОГО ОБРАЗОВАНИЯ</w:t>
      </w: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227A37">
        <w:rPr>
          <w:rFonts w:cs="Times New Roman"/>
          <w:b/>
          <w:bCs/>
          <w:sz w:val="28"/>
          <w:szCs w:val="28"/>
          <w:lang w:val="ru-RU"/>
        </w:rPr>
        <w:t xml:space="preserve"> «ЦЕНТР РАЗВИТИЯ ОБРАЗОВАНИЯ ГОРОДСКОГО ОКРУГА САМАРА»</w:t>
      </w: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227A37">
        <w:rPr>
          <w:rFonts w:cs="Times New Roman"/>
          <w:b/>
          <w:bCs/>
          <w:sz w:val="28"/>
          <w:szCs w:val="28"/>
          <w:lang w:val="ru-RU"/>
        </w:rPr>
        <w:t>ИТОГОВАЯ РАБОТА</w:t>
      </w: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227A37" w:rsidRDefault="00D51B72" w:rsidP="00265A8F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227A37">
        <w:rPr>
          <w:rFonts w:cs="Times New Roman"/>
          <w:b/>
          <w:bCs/>
          <w:sz w:val="28"/>
          <w:szCs w:val="28"/>
          <w:lang w:val="ru-RU"/>
        </w:rPr>
        <w:t xml:space="preserve">по </w:t>
      </w:r>
      <w:r w:rsidR="00265A8F" w:rsidRPr="00227A37">
        <w:rPr>
          <w:rFonts w:cs="Times New Roman"/>
          <w:b/>
          <w:bCs/>
          <w:sz w:val="28"/>
          <w:szCs w:val="28"/>
          <w:lang w:val="ru-RU"/>
        </w:rPr>
        <w:t>итогам стажировки по теме</w:t>
      </w:r>
    </w:p>
    <w:p w:rsidR="004804DF" w:rsidRPr="00227A37" w:rsidRDefault="00D51B72" w:rsidP="004804DF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227A37">
        <w:rPr>
          <w:rFonts w:cs="Times New Roman"/>
          <w:b/>
          <w:bCs/>
          <w:sz w:val="28"/>
          <w:szCs w:val="28"/>
          <w:lang w:val="ru-RU"/>
        </w:rPr>
        <w:t>«</w:t>
      </w:r>
      <w:r w:rsidR="004804DF" w:rsidRPr="00227A37">
        <w:rPr>
          <w:rFonts w:cs="Times New Roman"/>
          <w:b/>
          <w:bCs/>
          <w:sz w:val="28"/>
          <w:szCs w:val="28"/>
          <w:lang w:val="ru-RU"/>
        </w:rPr>
        <w:t xml:space="preserve">Применение  игровых технологий с детьми дошкольного возраста </w:t>
      </w:r>
    </w:p>
    <w:p w:rsidR="00D51B72" w:rsidRPr="00227A37" w:rsidRDefault="004804DF" w:rsidP="004804DF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  <w:r w:rsidRPr="00227A37">
        <w:rPr>
          <w:rFonts w:cs="Times New Roman"/>
          <w:b/>
          <w:bCs/>
          <w:sz w:val="28"/>
          <w:szCs w:val="28"/>
          <w:lang w:val="ru-RU"/>
        </w:rPr>
        <w:t>в образовательном процессе ДОО</w:t>
      </w:r>
      <w:r w:rsidR="00D51B72" w:rsidRPr="00227A37">
        <w:rPr>
          <w:rFonts w:cs="Times New Roman"/>
          <w:b/>
          <w:bCs/>
          <w:sz w:val="28"/>
          <w:szCs w:val="28"/>
          <w:lang w:val="ru-RU"/>
        </w:rPr>
        <w:t>»</w:t>
      </w:r>
    </w:p>
    <w:p w:rsidR="00FE2F73" w:rsidRPr="00227A37" w:rsidRDefault="00FE2F73" w:rsidP="004804DF">
      <w:pPr>
        <w:spacing w:line="240" w:lineRule="auto"/>
        <w:jc w:val="center"/>
        <w:rPr>
          <w:rFonts w:cs="Times New Roman"/>
          <w:b/>
          <w:sz w:val="28"/>
          <w:szCs w:val="28"/>
          <w:lang w:val="ru-RU"/>
        </w:rPr>
      </w:pPr>
    </w:p>
    <w:p w:rsidR="00611648" w:rsidRDefault="00611648" w:rsidP="00FE2F73">
      <w:pPr>
        <w:pStyle w:val="c2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FE2F73" w:rsidRPr="00227A37" w:rsidRDefault="00FE2F73" w:rsidP="00FE2F73">
      <w:pPr>
        <w:pStyle w:val="c2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 w:rsidRPr="00227A37">
        <w:rPr>
          <w:sz w:val="28"/>
          <w:szCs w:val="28"/>
        </w:rPr>
        <w:t>«Использование</w:t>
      </w:r>
      <w:r w:rsidR="00227A37">
        <w:rPr>
          <w:sz w:val="28"/>
          <w:szCs w:val="28"/>
        </w:rPr>
        <w:t xml:space="preserve"> </w:t>
      </w:r>
      <w:r w:rsidRPr="00227A37">
        <w:rPr>
          <w:sz w:val="28"/>
          <w:szCs w:val="28"/>
        </w:rPr>
        <w:t>«Игрового набора Воскобовича» в работе</w:t>
      </w:r>
    </w:p>
    <w:p w:rsidR="00D51B72" w:rsidRPr="00227A37" w:rsidRDefault="00FE2F73" w:rsidP="00FE2F73">
      <w:pPr>
        <w:spacing w:line="240" w:lineRule="auto"/>
        <w:jc w:val="center"/>
        <w:rPr>
          <w:rFonts w:cs="Times New Roman"/>
          <w:b/>
          <w:sz w:val="28"/>
          <w:szCs w:val="28"/>
          <w:lang w:val="ru-RU"/>
        </w:rPr>
      </w:pPr>
      <w:r w:rsidRPr="00227A37">
        <w:rPr>
          <w:rFonts w:cs="Times New Roman"/>
          <w:sz w:val="28"/>
          <w:szCs w:val="28"/>
          <w:lang w:val="ru-RU"/>
        </w:rPr>
        <w:t xml:space="preserve"> с детьми.</w:t>
      </w:r>
      <w:r w:rsidR="00D51B72" w:rsidRPr="00227A37">
        <w:rPr>
          <w:rFonts w:cs="Times New Roman"/>
          <w:b/>
          <w:bCs/>
          <w:sz w:val="28"/>
          <w:szCs w:val="28"/>
          <w:lang w:val="ru-RU"/>
        </w:rPr>
        <w:t>»</w:t>
      </w: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Cs/>
          <w:i/>
          <w:sz w:val="28"/>
          <w:szCs w:val="28"/>
          <w:lang w:val="ru-RU"/>
        </w:rPr>
      </w:pPr>
    </w:p>
    <w:p w:rsidR="00D51B72" w:rsidRPr="00227A37" w:rsidRDefault="00D51B72" w:rsidP="00D51B72">
      <w:pPr>
        <w:spacing w:line="240" w:lineRule="auto"/>
        <w:rPr>
          <w:rFonts w:cs="Times New Roman"/>
          <w:b/>
          <w:bCs/>
          <w:sz w:val="28"/>
          <w:szCs w:val="28"/>
          <w:lang w:val="ru-RU"/>
        </w:rPr>
      </w:pPr>
    </w:p>
    <w:p w:rsidR="00D51B72" w:rsidRPr="00227A37" w:rsidRDefault="00D51B72" w:rsidP="00D51B72">
      <w:pPr>
        <w:spacing w:line="240" w:lineRule="auto"/>
        <w:jc w:val="center"/>
        <w:rPr>
          <w:rFonts w:cs="Times New Roman"/>
          <w:b/>
          <w:bCs/>
          <w:sz w:val="28"/>
          <w:szCs w:val="28"/>
          <w:lang w:val="ru-RU"/>
        </w:rPr>
      </w:pPr>
    </w:p>
    <w:p w:rsidR="00D51B72" w:rsidRPr="00227A37" w:rsidRDefault="00D51B72" w:rsidP="00D51B72">
      <w:pPr>
        <w:pStyle w:val="a3"/>
        <w:widowControl/>
        <w:spacing w:line="252" w:lineRule="auto"/>
        <w:ind w:firstLine="284"/>
        <w:jc w:val="both"/>
        <w:rPr>
          <w:sz w:val="28"/>
          <w:szCs w:val="28"/>
        </w:rPr>
      </w:pPr>
    </w:p>
    <w:p w:rsidR="00D51B72" w:rsidRPr="00227A37" w:rsidRDefault="00D51B72" w:rsidP="00C7124B">
      <w:pPr>
        <w:pStyle w:val="a3"/>
        <w:widowControl/>
        <w:spacing w:line="252" w:lineRule="auto"/>
        <w:rPr>
          <w:sz w:val="28"/>
          <w:szCs w:val="28"/>
        </w:rPr>
      </w:pPr>
    </w:p>
    <w:p w:rsidR="00D51B72" w:rsidRPr="00227A37" w:rsidRDefault="00D51B72" w:rsidP="00D51B72">
      <w:pPr>
        <w:pStyle w:val="a3"/>
        <w:widowControl/>
        <w:spacing w:line="252" w:lineRule="auto"/>
        <w:jc w:val="right"/>
        <w:rPr>
          <w:b/>
          <w:sz w:val="28"/>
          <w:szCs w:val="28"/>
        </w:rPr>
      </w:pPr>
      <w:r w:rsidRPr="00227A37">
        <w:rPr>
          <w:sz w:val="28"/>
          <w:szCs w:val="28"/>
        </w:rPr>
        <w:tab/>
      </w:r>
      <w:r w:rsidRPr="00227A37">
        <w:rPr>
          <w:sz w:val="28"/>
          <w:szCs w:val="28"/>
        </w:rPr>
        <w:tab/>
      </w:r>
      <w:r w:rsidR="001C7658" w:rsidRPr="00227A37">
        <w:rPr>
          <w:b/>
          <w:sz w:val="28"/>
          <w:szCs w:val="28"/>
        </w:rPr>
        <w:t>Выполнил</w:t>
      </w:r>
      <w:r w:rsidR="00FE2F73" w:rsidRPr="00227A37">
        <w:rPr>
          <w:b/>
          <w:sz w:val="28"/>
          <w:szCs w:val="28"/>
        </w:rPr>
        <w:t>а</w:t>
      </w:r>
    </w:p>
    <w:p w:rsidR="00D51B72" w:rsidRPr="00227A37" w:rsidRDefault="00FE2F73" w:rsidP="00D51B72">
      <w:pPr>
        <w:pStyle w:val="a3"/>
        <w:widowControl/>
        <w:spacing w:line="252" w:lineRule="auto"/>
        <w:jc w:val="right"/>
        <w:rPr>
          <w:b/>
          <w:sz w:val="28"/>
          <w:szCs w:val="28"/>
        </w:rPr>
      </w:pPr>
      <w:r w:rsidRPr="00227A37">
        <w:rPr>
          <w:b/>
          <w:sz w:val="28"/>
          <w:szCs w:val="28"/>
        </w:rPr>
        <w:t>Ермохина Ольга Николаевна</w:t>
      </w:r>
      <w:r w:rsidR="00D51B72" w:rsidRPr="00227A37">
        <w:rPr>
          <w:b/>
          <w:sz w:val="28"/>
          <w:szCs w:val="28"/>
        </w:rPr>
        <w:t>,</w:t>
      </w:r>
    </w:p>
    <w:p w:rsidR="00D51B72" w:rsidRPr="00227A37" w:rsidRDefault="00D51B72" w:rsidP="00D51B72">
      <w:pPr>
        <w:pStyle w:val="a3"/>
        <w:widowControl/>
        <w:spacing w:line="252" w:lineRule="auto"/>
        <w:jc w:val="center"/>
        <w:rPr>
          <w:i/>
          <w:sz w:val="28"/>
          <w:szCs w:val="28"/>
        </w:rPr>
      </w:pPr>
      <w:r w:rsidRPr="00227A37">
        <w:rPr>
          <w:b/>
          <w:sz w:val="28"/>
          <w:szCs w:val="28"/>
        </w:rPr>
        <w:t xml:space="preserve">                                                              </w:t>
      </w:r>
    </w:p>
    <w:p w:rsidR="00C7124B" w:rsidRDefault="001C7658" w:rsidP="00227A37">
      <w:pPr>
        <w:pStyle w:val="c2"/>
        <w:spacing w:before="0" w:beforeAutospacing="0" w:after="0" w:afterAutospacing="0" w:line="360" w:lineRule="auto"/>
        <w:ind w:firstLine="709"/>
        <w:jc w:val="right"/>
        <w:rPr>
          <w:b/>
          <w:sz w:val="28"/>
          <w:szCs w:val="28"/>
        </w:rPr>
      </w:pPr>
      <w:r w:rsidRPr="00227A37">
        <w:rPr>
          <w:b/>
          <w:sz w:val="28"/>
          <w:szCs w:val="28"/>
        </w:rPr>
        <w:t>воспитатель</w:t>
      </w:r>
      <w:r w:rsidR="00D51B72" w:rsidRPr="00227A37">
        <w:rPr>
          <w:b/>
          <w:sz w:val="28"/>
          <w:szCs w:val="28"/>
        </w:rPr>
        <w:t xml:space="preserve"> </w:t>
      </w:r>
      <w:r w:rsidR="00227A37" w:rsidRPr="00227A37">
        <w:rPr>
          <w:b/>
          <w:sz w:val="28"/>
          <w:szCs w:val="28"/>
        </w:rPr>
        <w:t>,</w:t>
      </w:r>
      <w:r w:rsidR="00C7124B">
        <w:rPr>
          <w:b/>
          <w:sz w:val="28"/>
          <w:szCs w:val="28"/>
        </w:rPr>
        <w:t xml:space="preserve"> </w:t>
      </w:r>
      <w:r w:rsidR="00227A37" w:rsidRPr="00227A37">
        <w:rPr>
          <w:b/>
          <w:sz w:val="28"/>
          <w:szCs w:val="28"/>
        </w:rPr>
        <w:t>учитель-логопед</w:t>
      </w:r>
      <w:r w:rsidR="00D51B72" w:rsidRPr="00227A37">
        <w:rPr>
          <w:b/>
          <w:sz w:val="28"/>
          <w:szCs w:val="28"/>
        </w:rPr>
        <w:t xml:space="preserve"> </w:t>
      </w:r>
      <w:r w:rsidR="00C7124B">
        <w:rPr>
          <w:b/>
          <w:sz w:val="28"/>
          <w:szCs w:val="28"/>
        </w:rPr>
        <w:t xml:space="preserve"> </w:t>
      </w:r>
      <w:r w:rsidR="00D51B72" w:rsidRPr="00227A37">
        <w:rPr>
          <w:b/>
          <w:sz w:val="28"/>
          <w:szCs w:val="28"/>
        </w:rPr>
        <w:t xml:space="preserve">МБДОУ </w:t>
      </w:r>
      <w:r w:rsidR="00C7124B">
        <w:rPr>
          <w:b/>
          <w:sz w:val="28"/>
          <w:szCs w:val="28"/>
        </w:rPr>
        <w:t xml:space="preserve">МБДОУ «Детский сад </w:t>
      </w:r>
    </w:p>
    <w:p w:rsidR="00227A37" w:rsidRPr="00227A37" w:rsidRDefault="00C7124B" w:rsidP="00227A37">
      <w:pPr>
        <w:pStyle w:val="c2"/>
        <w:spacing w:before="0" w:beforeAutospacing="0" w:after="0" w:afterAutospacing="0" w:line="360" w:lineRule="auto"/>
        <w:ind w:firstLine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№ </w:t>
      </w:r>
      <w:r w:rsidR="00227A37" w:rsidRPr="00227A37">
        <w:rPr>
          <w:b/>
          <w:sz w:val="28"/>
          <w:szCs w:val="28"/>
        </w:rPr>
        <w:t>42 «Подсолнушек»</w:t>
      </w:r>
    </w:p>
    <w:p w:rsidR="00D51B72" w:rsidRPr="00227A37" w:rsidRDefault="00D51B72" w:rsidP="00227A37">
      <w:pPr>
        <w:pStyle w:val="c2"/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  <w:r w:rsidRPr="00227A37">
        <w:rPr>
          <w:b/>
          <w:sz w:val="28"/>
          <w:szCs w:val="28"/>
        </w:rPr>
        <w:t>г.о. Самара</w:t>
      </w:r>
    </w:p>
    <w:p w:rsidR="00D51B72" w:rsidRPr="00227A37" w:rsidRDefault="00D51B72" w:rsidP="00D51B72">
      <w:pPr>
        <w:pStyle w:val="a3"/>
        <w:widowControl/>
        <w:spacing w:line="252" w:lineRule="auto"/>
        <w:ind w:firstLine="284"/>
        <w:jc w:val="both"/>
        <w:rPr>
          <w:b/>
          <w:sz w:val="28"/>
          <w:szCs w:val="28"/>
        </w:rPr>
      </w:pPr>
    </w:p>
    <w:p w:rsidR="00227A37" w:rsidRPr="008F1A97" w:rsidRDefault="00227A37" w:rsidP="00227A37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11648">
        <w:rPr>
          <w:rFonts w:ascii="Times New Roman" w:hAnsi="Times New Roman" w:cs="Times New Roman"/>
          <w:b/>
          <w:sz w:val="28"/>
          <w:szCs w:val="28"/>
        </w:rPr>
        <w:t>Актуальность.</w:t>
      </w:r>
      <w:r w:rsidRPr="00C649B2">
        <w:rPr>
          <w:rFonts w:ascii="Times New Roman" w:hAnsi="Times New Roman" w:cs="Times New Roman"/>
          <w:sz w:val="28"/>
          <w:szCs w:val="28"/>
        </w:rPr>
        <w:t xml:space="preserve"> В настоящее время «Сказочные лабиринты игры» В. В. Воскобовича – это технология,</w:t>
      </w:r>
      <w:r w:rsidRPr="008F1A97">
        <w:rPr>
          <w:rFonts w:ascii="Times New Roman" w:hAnsi="Times New Roman" w:cs="Times New Roman"/>
          <w:sz w:val="28"/>
          <w:szCs w:val="28"/>
        </w:rPr>
        <w:t xml:space="preserve"> используемая педагогами для развития психических процессов и формирования способностей: сенсорных, интеллектуальных, творческих, математических, речевых.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F1A97">
        <w:rPr>
          <w:rFonts w:ascii="Times New Roman" w:hAnsi="Times New Roman" w:cs="Times New Roman"/>
          <w:sz w:val="28"/>
          <w:szCs w:val="28"/>
        </w:rPr>
        <w:t xml:space="preserve">Цель технологии </w:t>
      </w:r>
      <w:r w:rsidRPr="008F1A97">
        <w:rPr>
          <w:rFonts w:ascii="Times New Roman" w:hAnsi="Times New Roman" w:cs="Times New Roman"/>
          <w:sz w:val="28"/>
          <w:szCs w:val="28"/>
        </w:rPr>
        <w:lastRenderedPageBreak/>
        <w:t xml:space="preserve">«Сказочные лабиринты игры»: построение педагогического процесса, способствующего интеллектуально – творческому развитию детей к игре. </w:t>
      </w:r>
    </w:p>
    <w:p w:rsidR="00C649B2" w:rsidRPr="008F1A97" w:rsidRDefault="00227A37" w:rsidP="00C649B2">
      <w:pPr>
        <w:pStyle w:val="a9"/>
        <w:spacing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24"/>
          <w:sz w:val="28"/>
          <w:szCs w:val="28"/>
        </w:rPr>
      </w:pPr>
      <w:r w:rsidRPr="008F1A97">
        <w:rPr>
          <w:rFonts w:ascii="Times New Roman" w:hAnsi="Times New Roman" w:cs="Times New Roman"/>
          <w:sz w:val="28"/>
          <w:szCs w:val="28"/>
        </w:rPr>
        <w:t>Игровой набор Воскобовича это интересный силуэтный конструктор на ярком ковре, с помощью которого</w:t>
      </w:r>
      <w:r w:rsidR="00C649B2">
        <w:rPr>
          <w:sz w:val="28"/>
          <w:szCs w:val="28"/>
        </w:rPr>
        <w:t xml:space="preserve"> </w:t>
      </w:r>
      <w:r w:rsidRPr="008F1A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ребёнок решает ряд игровых задач на основе какого-либо материала: эластичные шнуры, разноцветные резинки, прозрачные и гибкие пластинки, деревянные рамки, мягкие фетровые фигуры, деревянные, бумажные фигурки, с помощью  которых можно придумывать разные сказочные истории .Задания детям даются в различной форме: в виде модели, схемы, устной инструкции, что знакомит детей с различными способами приёма и передачи информации,</w:t>
      </w:r>
      <w:r w:rsidRPr="008F1A97">
        <w:rPr>
          <w:rFonts w:ascii="Times New Roman" w:hAnsi="Times New Roman" w:cs="Times New Roman"/>
          <w:color w:val="000000"/>
          <w:sz w:val="28"/>
          <w:szCs w:val="28"/>
        </w:rPr>
        <w:t xml:space="preserve"> развивают сенсорику, мелкую моторику, логику, фантазию, совершенствует интеллект и развивает творческие и логические способности ребенка.</w:t>
      </w:r>
      <w:r w:rsidR="00C649B2" w:rsidRPr="00C649B2">
        <w:rPr>
          <w:rFonts w:cs="Times New Roman"/>
          <w:sz w:val="28"/>
          <w:szCs w:val="28"/>
        </w:rPr>
        <w:t xml:space="preserve"> </w:t>
      </w:r>
      <w:r w:rsidR="00C649B2" w:rsidRPr="008F1A97">
        <w:rPr>
          <w:rFonts w:ascii="Times New Roman" w:hAnsi="Times New Roman" w:cs="Times New Roman"/>
          <w:sz w:val="28"/>
          <w:szCs w:val="28"/>
        </w:rPr>
        <w:t>Обязательное условие – внесение проблемного элемента. Ребенок становится действующим лицом событий, преодолевает различные препятствия, выполняя различные задания, попутно овладевая нужными умениями и навыками. В процессе</w:t>
      </w:r>
      <w:r w:rsidR="00C649B2">
        <w:rPr>
          <w:rFonts w:ascii="Times New Roman" w:hAnsi="Times New Roman" w:cs="Times New Roman"/>
          <w:sz w:val="28"/>
          <w:szCs w:val="28"/>
        </w:rPr>
        <w:t xml:space="preserve"> реализации данной технологии можно  использовать</w:t>
      </w:r>
      <w:r w:rsidR="00C649B2" w:rsidRPr="008F1A97">
        <w:rPr>
          <w:rFonts w:ascii="Times New Roman" w:hAnsi="Times New Roman" w:cs="Times New Roman"/>
          <w:sz w:val="28"/>
          <w:szCs w:val="28"/>
        </w:rPr>
        <w:t xml:space="preserve"> разные игровые ситуации,  имеющие диалоговый характер и определяющие совместное решение детьми и взрослыми различных образовательных задач. Игровая ситуация имеет ко</w:t>
      </w:r>
      <w:r w:rsidR="00C649B2">
        <w:rPr>
          <w:rFonts w:ascii="Times New Roman" w:hAnsi="Times New Roman" w:cs="Times New Roman"/>
          <w:sz w:val="28"/>
          <w:szCs w:val="28"/>
        </w:rPr>
        <w:t>роткий несложный сюжет. Приведу</w:t>
      </w:r>
      <w:r w:rsidR="00C649B2" w:rsidRPr="008F1A97">
        <w:rPr>
          <w:rFonts w:ascii="Times New Roman" w:hAnsi="Times New Roman" w:cs="Times New Roman"/>
          <w:sz w:val="28"/>
          <w:szCs w:val="28"/>
        </w:rPr>
        <w:t xml:space="preserve"> примеры разных </w:t>
      </w:r>
      <w:r w:rsidR="00C649B2" w:rsidRPr="008F1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игровых ситуаций.</w:t>
      </w:r>
    </w:p>
    <w:p w:rsidR="00C649B2" w:rsidRPr="00611648" w:rsidRDefault="00611648" w:rsidP="00C649B2">
      <w:pPr>
        <w:jc w:val="both"/>
        <w:rPr>
          <w:rFonts w:eastAsia="Times New Roman" w:cs="Times New Roman"/>
          <w:b/>
          <w:color w:val="000000"/>
          <w:sz w:val="28"/>
          <w:szCs w:val="28"/>
          <w:lang w:val="ru-RU" w:eastAsia="ru-RU"/>
        </w:rPr>
      </w:pPr>
      <w:r w:rsidRPr="00611648">
        <w:rPr>
          <w:rFonts w:eastAsia="Times New Roman" w:cs="Times New Roman"/>
          <w:b/>
          <w:color w:val="000000"/>
          <w:sz w:val="28"/>
          <w:szCs w:val="28"/>
          <w:lang w:val="ru-RU" w:eastAsia="ru-RU"/>
        </w:rPr>
        <w:t>1.</w:t>
      </w:r>
      <w:r w:rsidR="00C649B2" w:rsidRPr="00611648">
        <w:rPr>
          <w:rFonts w:eastAsia="Times New Roman" w:cs="Times New Roman"/>
          <w:b/>
          <w:color w:val="000000"/>
          <w:sz w:val="28"/>
          <w:szCs w:val="28"/>
          <w:lang w:val="ru-RU" w:eastAsia="ru-RU"/>
        </w:rPr>
        <w:t xml:space="preserve"> Рассмотрим игровую ситуацию «Магазин»: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Задачи: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-активизация словаря по изученной теме;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-развитие умения находить предметы по цвету и форме;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-развитие ориентировки в пространстве;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-развитие мелкой моторики;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Оборудование: игровое поле («Коврограф ларчик» или «Мини ларчик»,комплект «Разноцветные веревочки», пособие «Разноцветные квадраты»,комплект  «Круговерт и стрелочка»,комплект «Карточки отрицания»,зажимы и персонаж «СлоненокЛяп-Ляп»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Игровая ситуация: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Мама слоненка Ляп-Ляп заботится о его здоровье и считает, что ему необходимо есть больше фруктов. Сегодня у нее много домашних дел, поэтому она попросила Слоненка сходить в магазин одного. Ляп-Ляп задумался , какие фрукты ему нужно купить. Мама загадала ему загадку с помощью волшебных кругов.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Задание: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От имени Слоненка Ляп-Ляп нужно вращать стрелочку . В первом круге выбрать , какой формы будут фрукты, а во втором – какого будут цвета. Например , в области «Фигура» стрелочка показала « не овал» ,а в облости «Цвет» - «Фиолетовый»). Значит можно купить любые фрукты кроме овальных и только фиолетовые.(В области «Фигура» и «Цвет» можно выкладывать любое количество карточек, начиная с 2х штук)</w:t>
      </w:r>
    </w:p>
    <w:p w:rsid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Слоненок купил в магазине :зеленое яблоко,оранжевый апельсин, желтый банан.( «Магазин» может быть любой в зависимости от лексической темы: «Головные уборы», «Овощи» и т. д).</w:t>
      </w:r>
    </w:p>
    <w:p w:rsidR="00C7124B" w:rsidRPr="00C649B2" w:rsidRDefault="00C7124B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7124B">
        <w:rPr>
          <w:rFonts w:eastAsia="Times New Roman" w:cs="Times New Roman"/>
          <w:noProof/>
          <w:color w:val="000000"/>
          <w:sz w:val="28"/>
          <w:szCs w:val="28"/>
          <w:lang w:val="ru-RU" w:eastAsia="ru-RU" w:bidi="ar-SA"/>
        </w:rPr>
        <w:drawing>
          <wp:inline distT="0" distB="0" distL="0" distR="0">
            <wp:extent cx="4392488" cy="3456384"/>
            <wp:effectExtent l="38100" t="57150" r="122362" b="86916"/>
            <wp:docPr id="8" name="Рисунок 8" descr="C:\Users\Olga\Desktop\Фотографии и картинки для презентаций\IMG-61626bf12523120445894e0814649fcc-V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 descr="C:\Users\Olga\Desktop\Фотографии и картинки для презентаций\IMG-61626bf12523120445894e0814649fcc-V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488" cy="345638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909E8E84-426E-40DD-AFC4-6F175D3DCCD1}">
                        <a14:hiddenFill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611648" w:rsidRDefault="00611648" w:rsidP="00C649B2">
      <w:pPr>
        <w:jc w:val="both"/>
        <w:rPr>
          <w:rFonts w:eastAsia="+mn-ea" w:cs="Times New Roman"/>
          <w:color w:val="000000"/>
          <w:sz w:val="28"/>
          <w:szCs w:val="28"/>
          <w:lang w:val="ru-RU"/>
        </w:rPr>
      </w:pPr>
    </w:p>
    <w:p w:rsidR="00611648" w:rsidRDefault="00611648" w:rsidP="00C649B2">
      <w:pPr>
        <w:jc w:val="both"/>
        <w:rPr>
          <w:rFonts w:eastAsia="+mn-ea" w:cs="Times New Roman"/>
          <w:color w:val="000000"/>
          <w:sz w:val="28"/>
          <w:szCs w:val="28"/>
          <w:lang w:val="ru-RU"/>
        </w:rPr>
      </w:pPr>
    </w:p>
    <w:p w:rsidR="00C649B2" w:rsidRPr="00611648" w:rsidRDefault="00611648" w:rsidP="00C649B2">
      <w:pPr>
        <w:jc w:val="both"/>
        <w:rPr>
          <w:rFonts w:eastAsia="Times New Roman" w:cs="Times New Roman"/>
          <w:b/>
          <w:color w:val="000000"/>
          <w:sz w:val="28"/>
          <w:szCs w:val="28"/>
          <w:lang w:val="ru-RU" w:eastAsia="ru-RU"/>
        </w:rPr>
      </w:pPr>
      <w:r w:rsidRPr="00611648">
        <w:rPr>
          <w:rFonts w:eastAsia="+mn-ea" w:cs="Times New Roman"/>
          <w:b/>
          <w:color w:val="000000"/>
          <w:sz w:val="28"/>
          <w:szCs w:val="28"/>
          <w:lang w:val="ru-RU"/>
        </w:rPr>
        <w:t>2.</w:t>
      </w:r>
      <w:r w:rsidR="00C649B2" w:rsidRPr="00611648">
        <w:rPr>
          <w:rFonts w:eastAsia="+mn-ea" w:cs="Times New Roman"/>
          <w:b/>
          <w:color w:val="000000"/>
          <w:sz w:val="28"/>
          <w:szCs w:val="28"/>
          <w:lang w:val="ru-RU"/>
        </w:rPr>
        <w:t xml:space="preserve"> </w:t>
      </w:r>
      <w:r w:rsidR="00C649B2" w:rsidRPr="00611648">
        <w:rPr>
          <w:rFonts w:eastAsia="Times New Roman" w:cs="Times New Roman"/>
          <w:b/>
          <w:color w:val="000000"/>
          <w:sz w:val="28"/>
          <w:szCs w:val="28"/>
          <w:lang w:val="ru-RU" w:eastAsia="ru-RU"/>
        </w:rPr>
        <w:t>Рассмотрим игровую ситуацию «Наш город»: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Задачи: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-Расширение и уточнение словаря по теме «Наш город»: площадь, улица, река, мост, памятник, парк.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-Совершенствование грамматических категорий, навыка пересказа, автоматизация правильного произношения свистящих и шипящих звуков.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-Развитие речевого слуха, памяти.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bCs/>
          <w:color w:val="000000"/>
          <w:sz w:val="28"/>
          <w:szCs w:val="28"/>
          <w:lang w:val="ru-RU" w:eastAsia="ru-RU"/>
        </w:rPr>
        <w:t>Оборудование</w:t>
      </w: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: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-Коврограф «Ларчик», комплект «Разноцветные веревочки», пособие «Разноцветные квадраты»,комплект «Пространственные карточки», «Разноцветные лепестки», «Логоформочки»,слон Лип-Лип, слоненок Ляп-Ляп.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Игровая ситуация:</w:t>
      </w:r>
    </w:p>
    <w:p w:rsid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К слоненку Ляп-Ляп приехал в гости малыш Гео. Слоненок хочет показать ему город Самару.</w:t>
      </w:r>
    </w:p>
    <w:tbl>
      <w:tblPr>
        <w:tblStyle w:val="aa"/>
        <w:tblW w:w="0" w:type="auto"/>
        <w:tblLook w:val="04A0"/>
      </w:tblPr>
      <w:tblGrid>
        <w:gridCol w:w="250"/>
        <w:gridCol w:w="6666"/>
      </w:tblGrid>
      <w:tr w:rsidR="00C7124B" w:rsidTr="00C7124B">
        <w:tc>
          <w:tcPr>
            <w:tcW w:w="250" w:type="dxa"/>
            <w:tcBorders>
              <w:right w:val="single" w:sz="4" w:space="0" w:color="auto"/>
            </w:tcBorders>
          </w:tcPr>
          <w:p w:rsidR="00C7124B" w:rsidRDefault="00C7124B" w:rsidP="00C649B2">
            <w:pPr>
              <w:jc w:val="both"/>
              <w:rPr>
                <w:rFonts w:eastAsia="Times New Roman" w:cs="Times New Roman"/>
                <w:color w:val="000000"/>
                <w:sz w:val="28"/>
                <w:szCs w:val="28"/>
                <w:lang w:val="ru-RU" w:eastAsia="ru-RU"/>
              </w:rPr>
            </w:pPr>
          </w:p>
        </w:tc>
        <w:tc>
          <w:tcPr>
            <w:tcW w:w="6456" w:type="dxa"/>
            <w:tcBorders>
              <w:left w:val="single" w:sz="4" w:space="0" w:color="auto"/>
            </w:tcBorders>
          </w:tcPr>
          <w:p w:rsidR="00C7124B" w:rsidRDefault="00C7124B" w:rsidP="00C649B2">
            <w:pPr>
              <w:jc w:val="both"/>
              <w:rPr>
                <w:rFonts w:eastAsia="Times New Roman" w:cs="Times New Roman"/>
                <w:color w:val="000000"/>
                <w:sz w:val="28"/>
                <w:szCs w:val="28"/>
                <w:lang w:val="ru-RU" w:eastAsia="ru-RU"/>
              </w:rPr>
            </w:pPr>
            <w:r w:rsidRPr="00C7124B">
              <w:rPr>
                <w:rFonts w:eastAsia="Times New Roman" w:cs="Times New Roman"/>
                <w:noProof/>
                <w:color w:val="000000"/>
                <w:sz w:val="28"/>
                <w:szCs w:val="28"/>
                <w:lang w:val="ru-RU" w:eastAsia="ru-RU" w:bidi="ar-SA"/>
              </w:rPr>
              <w:drawing>
                <wp:inline distT="0" distB="0" distL="0" distR="0">
                  <wp:extent cx="3934002" cy="2952328"/>
                  <wp:effectExtent l="38100" t="57150" r="123648" b="95672"/>
                  <wp:docPr id="6" name="Рисунок 6" descr="C:\Users\Olga\Desktop\IMG_20171117_11593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3" descr="C:\Users\Olga\Desktop\IMG_20171117_115930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4002" cy="2952328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434E7" w:rsidRPr="00C649B2" w:rsidRDefault="009434E7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</w:p>
    <w:p w:rsidR="00611648" w:rsidRDefault="00611648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</w:p>
    <w:p w:rsidR="00611648" w:rsidRDefault="00611648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</w:p>
    <w:p w:rsidR="00611648" w:rsidRDefault="00611648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</w:p>
    <w:p w:rsidR="00C649B2" w:rsidRPr="00611648" w:rsidRDefault="00611648" w:rsidP="00C649B2">
      <w:pPr>
        <w:jc w:val="both"/>
        <w:rPr>
          <w:rFonts w:eastAsia="Times New Roman" w:cs="Times New Roman"/>
          <w:b/>
          <w:color w:val="000000"/>
          <w:sz w:val="28"/>
          <w:szCs w:val="28"/>
          <w:lang w:val="ru-RU" w:eastAsia="ru-RU"/>
        </w:rPr>
      </w:pPr>
      <w:r w:rsidRPr="00611648">
        <w:rPr>
          <w:rFonts w:eastAsia="Times New Roman" w:cs="Times New Roman"/>
          <w:b/>
          <w:color w:val="000000"/>
          <w:sz w:val="28"/>
          <w:szCs w:val="28"/>
          <w:lang w:val="ru-RU" w:eastAsia="ru-RU"/>
        </w:rPr>
        <w:t xml:space="preserve">3. </w:t>
      </w:r>
      <w:r w:rsidR="00C649B2" w:rsidRPr="00611648">
        <w:rPr>
          <w:rFonts w:eastAsia="Times New Roman" w:cs="Times New Roman"/>
          <w:b/>
          <w:color w:val="000000"/>
          <w:sz w:val="28"/>
          <w:szCs w:val="28"/>
          <w:lang w:val="ru-RU" w:eastAsia="ru-RU"/>
        </w:rPr>
        <w:t>Игровая ситуация по теме «Транспорт»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Задачи: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-Расширение и уточнение, активизация  словаря по теме «Транспорт»:воздушный транспорт, грузовой транспорт, пассажирский транспорт, водный транспорт.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-Формирование представлений о видах транспорта.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-Совершенствование грамматического строя речи (согласование имен сущ. с именем числительным).</w:t>
      </w:r>
    </w:p>
    <w:p w:rsidR="00C649B2" w:rsidRPr="00C649B2" w:rsidRDefault="00C649B2" w:rsidP="00C649B2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C649B2">
        <w:rPr>
          <w:rFonts w:eastAsia="Times New Roman" w:cs="Times New Roman"/>
          <w:color w:val="000000"/>
          <w:sz w:val="28"/>
          <w:szCs w:val="28"/>
          <w:lang w:val="ru-RU" w:eastAsia="ru-RU"/>
        </w:rPr>
        <w:t>Оборудование:«Коврограф  Ларчик», комплект «Разноцветные веревочки»,пособие «Разноцветные квадраты», «Разноцветные кружочки», «Логоформочки»</w:t>
      </w:r>
    </w:p>
    <w:p w:rsidR="00C649B2" w:rsidRDefault="00C649B2" w:rsidP="009434E7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64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Игровая ситуация:</w:t>
      </w:r>
      <w:r w:rsidRPr="00C649B2">
        <w:rPr>
          <w:rFonts w:ascii="Times New Roman" w:eastAsia="Calibri" w:hAnsi="Times New Roman" w:cs="Times New Roman"/>
          <w:color w:val="000000"/>
          <w:kern w:val="24"/>
          <w:sz w:val="28"/>
          <w:szCs w:val="28"/>
        </w:rPr>
        <w:t xml:space="preserve"> </w:t>
      </w:r>
      <w:r w:rsidRPr="00C649B2">
        <w:rPr>
          <w:rFonts w:ascii="Times New Roman" w:eastAsia="Times New Roman" w:hAnsi="Times New Roman" w:cs="Times New Roman"/>
          <w:color w:val="000000"/>
          <w:sz w:val="28"/>
          <w:szCs w:val="28"/>
        </w:rPr>
        <w:t>у слоненка Ляп-Ляп День рождения. Он пригласил к себе домой мальчика  Гео, гусеницу Фифу, Паука.(Дети придумывают ,на каком транспорте может приехать каждый гость</w:t>
      </w:r>
    </w:p>
    <w:tbl>
      <w:tblPr>
        <w:tblStyle w:val="aa"/>
        <w:tblW w:w="0" w:type="auto"/>
        <w:tblLook w:val="04A0"/>
      </w:tblPr>
      <w:tblGrid>
        <w:gridCol w:w="5690"/>
      </w:tblGrid>
      <w:tr w:rsidR="009434E7" w:rsidTr="009434E7">
        <w:trPr>
          <w:trHeight w:val="5255"/>
        </w:trPr>
        <w:tc>
          <w:tcPr>
            <w:tcW w:w="5656" w:type="dxa"/>
          </w:tcPr>
          <w:p w:rsidR="009434E7" w:rsidRDefault="009434E7" w:rsidP="009434E7">
            <w:pPr>
              <w:pStyle w:val="a9"/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9434E7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3456384" cy="3312368"/>
                  <wp:effectExtent l="19050" t="0" r="0" b="0"/>
                  <wp:docPr id="1" name="Рисунок 1" descr="C:\Users\Olga\Desktop\К презент Фиолетовый лес\IMG_20180122_15311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2" descr="C:\Users\Olga\Desktop\К презент Фиолетовый лес\IMG_20180122_1531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6384" cy="33123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434E7" w:rsidRPr="00C649B2" w:rsidRDefault="009434E7" w:rsidP="009434E7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11648" w:rsidRPr="00611648" w:rsidRDefault="00611648" w:rsidP="00611648">
      <w:pPr>
        <w:jc w:val="both"/>
        <w:rPr>
          <w:rFonts w:eastAsia="Times New Roman" w:cs="Times New Roman"/>
          <w:b/>
          <w:bCs/>
          <w:color w:val="000000"/>
          <w:sz w:val="28"/>
          <w:szCs w:val="28"/>
          <w:lang w:val="ru-RU" w:eastAsia="ru-RU"/>
        </w:rPr>
      </w:pPr>
      <w:r>
        <w:rPr>
          <w:rFonts w:eastAsia="Times New Roman" w:cs="Times New Roman"/>
          <w:b/>
          <w:color w:val="000000"/>
          <w:sz w:val="28"/>
          <w:szCs w:val="28"/>
          <w:lang w:val="ru-RU" w:eastAsia="ru-RU"/>
        </w:rPr>
        <w:t>4.</w:t>
      </w:r>
      <w:r w:rsidRPr="00611648">
        <w:rPr>
          <w:rFonts w:eastAsia="Times New Roman" w:cs="Times New Roman"/>
          <w:b/>
          <w:color w:val="000000"/>
          <w:sz w:val="28"/>
          <w:szCs w:val="28"/>
          <w:lang w:val="ru-RU" w:eastAsia="ru-RU"/>
        </w:rPr>
        <w:t xml:space="preserve">Игровая ситуация по теме </w:t>
      </w:r>
      <w:r w:rsidRPr="00611648">
        <w:rPr>
          <w:rFonts w:eastAsia="Times New Roman" w:cs="Times New Roman"/>
          <w:b/>
          <w:bCs/>
          <w:color w:val="000000"/>
          <w:sz w:val="28"/>
          <w:szCs w:val="28"/>
          <w:lang w:val="ru-RU" w:eastAsia="ru-RU"/>
        </w:rPr>
        <w:t>«Назови правильно»</w:t>
      </w:r>
    </w:p>
    <w:p w:rsidR="00611648" w:rsidRPr="00611648" w:rsidRDefault="00611648" w:rsidP="00611648">
      <w:pPr>
        <w:jc w:val="both"/>
        <w:rPr>
          <w:rFonts w:eastAsia="Times New Roman" w:cs="Times New Roman"/>
          <w:bCs/>
          <w:color w:val="000000"/>
          <w:sz w:val="28"/>
          <w:szCs w:val="28"/>
          <w:lang w:val="ru-RU" w:eastAsia="ru-RU"/>
        </w:rPr>
      </w:pPr>
      <w:r w:rsidRPr="00611648">
        <w:rPr>
          <w:rFonts w:eastAsia="Times New Roman" w:cs="Times New Roman"/>
          <w:bCs/>
          <w:color w:val="000000"/>
          <w:sz w:val="28"/>
          <w:szCs w:val="28"/>
          <w:lang w:val="ru-RU" w:eastAsia="ru-RU"/>
        </w:rPr>
        <w:t>Задачи:</w:t>
      </w:r>
    </w:p>
    <w:p w:rsidR="00611648" w:rsidRPr="00611648" w:rsidRDefault="00611648" w:rsidP="00611648">
      <w:pPr>
        <w:jc w:val="both"/>
        <w:rPr>
          <w:rFonts w:eastAsia="Times New Roman" w:cs="Times New Roman"/>
          <w:bCs/>
          <w:color w:val="000000"/>
          <w:sz w:val="28"/>
          <w:szCs w:val="28"/>
          <w:lang w:val="ru-RU" w:eastAsia="ru-RU"/>
        </w:rPr>
      </w:pPr>
      <w:r w:rsidRPr="00611648">
        <w:rPr>
          <w:rFonts w:eastAsia="Times New Roman" w:cs="Times New Roman"/>
          <w:bCs/>
          <w:color w:val="000000"/>
          <w:sz w:val="28"/>
          <w:szCs w:val="28"/>
          <w:lang w:val="ru-RU" w:eastAsia="ru-RU"/>
        </w:rPr>
        <w:t>-Развивать умение составлять предложения</w:t>
      </w:r>
    </w:p>
    <w:p w:rsidR="00611648" w:rsidRPr="00611648" w:rsidRDefault="00611648" w:rsidP="00611648">
      <w:pPr>
        <w:jc w:val="both"/>
        <w:rPr>
          <w:rFonts w:eastAsia="Times New Roman" w:cs="Times New Roman"/>
          <w:bCs/>
          <w:color w:val="000000"/>
          <w:sz w:val="28"/>
          <w:szCs w:val="28"/>
          <w:lang w:val="ru-RU" w:eastAsia="ru-RU"/>
        </w:rPr>
      </w:pPr>
      <w:r w:rsidRPr="00611648">
        <w:rPr>
          <w:rFonts w:eastAsia="Times New Roman" w:cs="Times New Roman"/>
          <w:bCs/>
          <w:color w:val="000000"/>
          <w:sz w:val="28"/>
          <w:szCs w:val="28"/>
          <w:lang w:val="ru-RU" w:eastAsia="ru-RU"/>
        </w:rPr>
        <w:t>-Учить правильно употреблять предлоги: перед, после, между.</w:t>
      </w:r>
    </w:p>
    <w:p w:rsidR="00611648" w:rsidRPr="00611648" w:rsidRDefault="00611648" w:rsidP="00611648">
      <w:pPr>
        <w:jc w:val="both"/>
        <w:rPr>
          <w:rFonts w:eastAsia="Times New Roman" w:cs="Times New Roman"/>
          <w:bCs/>
          <w:color w:val="000000"/>
          <w:sz w:val="28"/>
          <w:szCs w:val="28"/>
          <w:lang w:val="ru-RU" w:eastAsia="ru-RU"/>
        </w:rPr>
      </w:pPr>
      <w:r w:rsidRPr="00611648">
        <w:rPr>
          <w:rFonts w:eastAsia="Times New Roman" w:cs="Times New Roman"/>
          <w:bCs/>
          <w:color w:val="000000"/>
          <w:sz w:val="28"/>
          <w:szCs w:val="28"/>
          <w:lang w:val="ru-RU" w:eastAsia="ru-RU"/>
        </w:rPr>
        <w:t>- Развитие понимания пространственных отношений.</w:t>
      </w:r>
    </w:p>
    <w:p w:rsidR="00611648" w:rsidRPr="00611648" w:rsidRDefault="00611648" w:rsidP="00611648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611648">
        <w:rPr>
          <w:rFonts w:eastAsia="Times New Roman" w:cs="Times New Roman"/>
          <w:color w:val="000000"/>
          <w:sz w:val="28"/>
          <w:szCs w:val="28"/>
          <w:lang w:val="ru-RU" w:eastAsia="ru-RU"/>
        </w:rPr>
        <w:t xml:space="preserve">Оборудование: слоненок Ляп-Ляп, «Разноцветные квадраты» , «Коврограф Ларчик» </w:t>
      </w:r>
    </w:p>
    <w:p w:rsidR="00611648" w:rsidRPr="00611648" w:rsidRDefault="00611648" w:rsidP="00611648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611648">
        <w:rPr>
          <w:rFonts w:eastAsia="Times New Roman" w:cs="Times New Roman"/>
          <w:color w:val="000000"/>
          <w:sz w:val="28"/>
          <w:szCs w:val="28"/>
          <w:lang w:val="ru-RU" w:eastAsia="ru-RU"/>
        </w:rPr>
        <w:t>Игровая ситуация: однажды слоненок Ляп-Ляп забрел в Город Разноцветных домов.</w:t>
      </w:r>
    </w:p>
    <w:p w:rsidR="00611648" w:rsidRPr="00611648" w:rsidRDefault="00611648" w:rsidP="00611648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611648">
        <w:rPr>
          <w:rFonts w:eastAsia="Times New Roman" w:cs="Times New Roman"/>
          <w:color w:val="000000"/>
          <w:sz w:val="28"/>
          <w:szCs w:val="28"/>
          <w:lang w:val="ru-RU" w:eastAsia="ru-RU"/>
        </w:rPr>
        <w:t>Задание:</w:t>
      </w:r>
    </w:p>
    <w:p w:rsidR="00611648" w:rsidRPr="00611648" w:rsidRDefault="00611648" w:rsidP="00611648">
      <w:pPr>
        <w:jc w:val="both"/>
        <w:rPr>
          <w:rFonts w:eastAsia="Times New Roman" w:cs="Times New Roman"/>
          <w:color w:val="000000"/>
          <w:sz w:val="28"/>
          <w:szCs w:val="28"/>
          <w:lang w:val="ru-RU" w:eastAsia="ru-RU"/>
        </w:rPr>
      </w:pPr>
      <w:r w:rsidRPr="00611648">
        <w:rPr>
          <w:rFonts w:eastAsia="Times New Roman" w:cs="Times New Roman"/>
          <w:color w:val="000000"/>
          <w:sz w:val="28"/>
          <w:szCs w:val="28"/>
          <w:lang w:val="ru-RU" w:eastAsia="ru-RU"/>
        </w:rPr>
        <w:t>назвать где находится Ляп-Ляп: перед, после, между.</w:t>
      </w:r>
    </w:p>
    <w:p w:rsidR="00C649B2" w:rsidRPr="008F1A97" w:rsidRDefault="00611648" w:rsidP="00C649B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611648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4608512" cy="3240360"/>
            <wp:effectExtent l="38100" t="57150" r="115888" b="93390"/>
            <wp:docPr id="9" name="Рисунок 9" descr="C:\Users\Olga\Desktop\Фотографии и картинки для презентаций\IMG-c44e62746de3e5d1c5ff169ffd537f6d-V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 descr="C:\Users\Olga\Desktop\Фотографии и картинки для презентаций\IMG-c44e62746de3e5d1c5ff169ffd537f6d-V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512" cy="32403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C649B2" w:rsidRPr="008F1A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611648" w:rsidRDefault="00611648" w:rsidP="0061164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F1A97">
        <w:rPr>
          <w:rFonts w:ascii="Times New Roman" w:hAnsi="Times New Roman" w:cs="Times New Roman"/>
          <w:sz w:val="28"/>
          <w:szCs w:val="28"/>
        </w:rPr>
        <w:t>С помощью игровой среды Воскобовича,  ребенок становится действующим лицом событий и сказочных приключений.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F1A97">
        <w:rPr>
          <w:rFonts w:ascii="Times New Roman" w:hAnsi="Times New Roman" w:cs="Times New Roman"/>
          <w:sz w:val="28"/>
          <w:szCs w:val="28"/>
        </w:rPr>
        <w:t>Ребенок может путешествовать, перемещаться в среде, участвовать в создании сказочного пространства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8F1A97">
        <w:rPr>
          <w:rFonts w:ascii="Times New Roman" w:hAnsi="Times New Roman" w:cs="Times New Roman"/>
          <w:sz w:val="28"/>
          <w:szCs w:val="28"/>
        </w:rPr>
        <w:t>используя разные игровые материалы, тем самым поддерживая свой познавательный интерес. Выполняя увлекательные задания, эмоционально откликаясь на происходящее.</w:t>
      </w:r>
      <w:r w:rsidRPr="008F1A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Развивается мелкая моторика. Дети меньше утомляются, дольше сохраняют работоспособность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9434E7" w:rsidRDefault="009434E7" w:rsidP="00611648">
      <w:pPr>
        <w:pStyle w:val="a9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1648" w:rsidRDefault="00611648" w:rsidP="009434E7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11648" w:rsidRDefault="00611648" w:rsidP="009434E7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11648" w:rsidRDefault="00611648" w:rsidP="009434E7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434E7" w:rsidRDefault="009434E7" w:rsidP="009434E7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3326">
        <w:rPr>
          <w:rFonts w:ascii="Times New Roman" w:hAnsi="Times New Roman" w:cs="Times New Roman"/>
          <w:sz w:val="28"/>
          <w:szCs w:val="28"/>
        </w:rPr>
        <w:t>Используемая литература:</w:t>
      </w:r>
    </w:p>
    <w:p w:rsidR="009434E7" w:rsidRDefault="009434E7" w:rsidP="009434E7">
      <w:pPr>
        <w:pStyle w:val="a9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Вакуленко Л. С., Воскобович В. В.,Вотинова О.М.,  </w:t>
      </w:r>
      <w:r w:rsidRPr="004159D0">
        <w:rPr>
          <w:rFonts w:ascii="Times New Roman" w:hAnsi="Times New Roman" w:cs="Times New Roman"/>
          <w:sz w:val="28"/>
          <w:szCs w:val="28"/>
        </w:rPr>
        <w:t>Методические рекомендации к игровому комплекту Ларчик и к игровому комплекту Мини Ларчик</w:t>
      </w:r>
      <w:r>
        <w:rPr>
          <w:rFonts w:ascii="Times New Roman" w:hAnsi="Times New Roman" w:cs="Times New Roman"/>
          <w:sz w:val="28"/>
          <w:szCs w:val="28"/>
        </w:rPr>
        <w:t>. Санкт-Петербург 2016г.</w:t>
      </w:r>
    </w:p>
    <w:p w:rsidR="009434E7" w:rsidRDefault="009434E7" w:rsidP="009434E7">
      <w:pPr>
        <w:pStyle w:val="a9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159D0">
        <w:rPr>
          <w:rFonts w:ascii="Times New Roman" w:hAnsi="Times New Roman" w:cs="Times New Roman"/>
          <w:sz w:val="28"/>
          <w:szCs w:val="28"/>
        </w:rPr>
        <w:t>Воскобович, В. В., Харько, Т. Г. Игровая технология интеллектуально-творческого развития детей дошкольного возраста 3-7 лет «Сказочные лабиринты игры» / В. В, Воскобович, Т. Г. Харько. - М., 2003</w:t>
      </w:r>
      <w:r>
        <w:rPr>
          <w:rFonts w:ascii="Times New Roman" w:hAnsi="Times New Roman" w:cs="Times New Roman"/>
          <w:sz w:val="28"/>
          <w:szCs w:val="28"/>
        </w:rPr>
        <w:t>г.</w:t>
      </w:r>
    </w:p>
    <w:p w:rsidR="009434E7" w:rsidRDefault="009434E7" w:rsidP="009434E7">
      <w:pPr>
        <w:pStyle w:val="a9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Развивающие игры Воскобовича: Сборник материалов/ Под ред. В.В.Воскобовича, Л.С.Вакуленко-М.:ТЦ Сфера, 2015.-128с.-(Библиотека Воспитателя)</w:t>
      </w:r>
    </w:p>
    <w:p w:rsidR="009434E7" w:rsidRPr="004159D0" w:rsidRDefault="009434E7" w:rsidP="009434E7">
      <w:pPr>
        <w:pStyle w:val="a9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Воскобович В.В. Малыш ГЕО, Ворон МЕТР и Я,  дядя Слава, или Сказка обудивительномГеоконте.</w:t>
      </w:r>
      <w:r w:rsidRPr="00CD4DA4">
        <w:rPr>
          <w:rFonts w:ascii="Times New Roman" w:hAnsi="Times New Roman" w:cs="Times New Roman"/>
          <w:sz w:val="28"/>
          <w:szCs w:val="28"/>
        </w:rPr>
        <w:t>Санкт-Петербург</w:t>
      </w:r>
      <w:r>
        <w:rPr>
          <w:rFonts w:ascii="Times New Roman" w:hAnsi="Times New Roman" w:cs="Times New Roman"/>
          <w:sz w:val="28"/>
          <w:szCs w:val="28"/>
        </w:rPr>
        <w:t xml:space="preserve"> 2006г.</w:t>
      </w:r>
    </w:p>
    <w:p w:rsidR="009434E7" w:rsidRPr="008F1A97" w:rsidRDefault="009434E7" w:rsidP="009434E7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649B2" w:rsidRDefault="00C649B2" w:rsidP="00C649B2">
      <w:pPr>
        <w:pStyle w:val="a3"/>
        <w:widowControl/>
        <w:spacing w:line="252" w:lineRule="auto"/>
        <w:jc w:val="both"/>
        <w:rPr>
          <w:sz w:val="28"/>
          <w:szCs w:val="28"/>
        </w:rPr>
      </w:pPr>
    </w:p>
    <w:p w:rsidR="00C649B2" w:rsidRPr="00227A37" w:rsidRDefault="00C649B2" w:rsidP="00C649B2">
      <w:pPr>
        <w:pStyle w:val="a3"/>
        <w:widowControl/>
        <w:spacing w:line="252" w:lineRule="auto"/>
        <w:jc w:val="both"/>
        <w:rPr>
          <w:sz w:val="28"/>
          <w:szCs w:val="28"/>
        </w:rPr>
      </w:pPr>
    </w:p>
    <w:tbl>
      <w:tblPr>
        <w:tblW w:w="0" w:type="auto"/>
        <w:tblLook w:val="04A0"/>
      </w:tblPr>
      <w:tblGrid>
        <w:gridCol w:w="4361"/>
        <w:gridCol w:w="5210"/>
      </w:tblGrid>
      <w:tr w:rsidR="00D51B72" w:rsidRPr="00227A37" w:rsidTr="004D7C51">
        <w:tc>
          <w:tcPr>
            <w:tcW w:w="4361" w:type="dxa"/>
          </w:tcPr>
          <w:p w:rsidR="00D51B72" w:rsidRPr="00227A37" w:rsidRDefault="00D51B72" w:rsidP="004D7C51">
            <w:pPr>
              <w:pStyle w:val="a3"/>
              <w:widowControl/>
              <w:spacing w:line="252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5210" w:type="dxa"/>
          </w:tcPr>
          <w:p w:rsidR="00D51B72" w:rsidRPr="00227A37" w:rsidRDefault="00227A37" w:rsidP="00227A37">
            <w:pPr>
              <w:pStyle w:val="a3"/>
              <w:widowControl/>
              <w:spacing w:line="252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                      10.05.22</w:t>
            </w:r>
          </w:p>
          <w:p w:rsidR="00D51B72" w:rsidRPr="00227A37" w:rsidRDefault="00D51B72" w:rsidP="004D7C51">
            <w:pPr>
              <w:pStyle w:val="a3"/>
              <w:widowControl/>
              <w:spacing w:line="252" w:lineRule="auto"/>
              <w:jc w:val="center"/>
              <w:rPr>
                <w:i/>
                <w:sz w:val="28"/>
                <w:szCs w:val="28"/>
              </w:rPr>
            </w:pPr>
            <w:r w:rsidRPr="00227A37">
              <w:rPr>
                <w:i/>
                <w:sz w:val="28"/>
                <w:szCs w:val="28"/>
              </w:rPr>
              <w:t>(дата)</w:t>
            </w:r>
          </w:p>
          <w:p w:rsidR="00D51B72" w:rsidRPr="00227A37" w:rsidRDefault="00D51B72" w:rsidP="004D7C51">
            <w:pPr>
              <w:pStyle w:val="a3"/>
              <w:widowControl/>
              <w:spacing w:line="252" w:lineRule="auto"/>
              <w:jc w:val="center"/>
              <w:rPr>
                <w:b/>
                <w:sz w:val="28"/>
                <w:szCs w:val="28"/>
              </w:rPr>
            </w:pPr>
          </w:p>
          <w:p w:rsidR="00D51B72" w:rsidRPr="00227A37" w:rsidRDefault="00D51B72" w:rsidP="004D7C51">
            <w:pPr>
              <w:pStyle w:val="a3"/>
              <w:widowControl/>
              <w:spacing w:line="252" w:lineRule="auto"/>
              <w:jc w:val="center"/>
              <w:rPr>
                <w:b/>
                <w:sz w:val="28"/>
                <w:szCs w:val="28"/>
              </w:rPr>
            </w:pPr>
          </w:p>
          <w:p w:rsidR="00D51B72" w:rsidRPr="00227A37" w:rsidRDefault="00D51B72" w:rsidP="004D7C51">
            <w:pPr>
              <w:pStyle w:val="a3"/>
              <w:widowControl/>
              <w:spacing w:line="252" w:lineRule="auto"/>
              <w:jc w:val="center"/>
              <w:rPr>
                <w:b/>
                <w:sz w:val="28"/>
                <w:szCs w:val="28"/>
              </w:rPr>
            </w:pPr>
          </w:p>
          <w:p w:rsidR="00D51B72" w:rsidRPr="00227A37" w:rsidRDefault="00D51B72" w:rsidP="004D7C51">
            <w:pPr>
              <w:pStyle w:val="a3"/>
              <w:widowControl/>
              <w:spacing w:line="252" w:lineRule="auto"/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D51B72" w:rsidRPr="00227A37" w:rsidRDefault="00D51B72" w:rsidP="00D51B72">
      <w:pPr>
        <w:pStyle w:val="a3"/>
        <w:widowControl/>
        <w:spacing w:line="252" w:lineRule="auto"/>
        <w:ind w:firstLine="284"/>
        <w:jc w:val="both"/>
        <w:rPr>
          <w:sz w:val="28"/>
          <w:szCs w:val="28"/>
        </w:rPr>
      </w:pPr>
    </w:p>
    <w:p w:rsidR="00D51B72" w:rsidRPr="00227A37" w:rsidRDefault="00D51B72" w:rsidP="00D51B72">
      <w:pPr>
        <w:pStyle w:val="a3"/>
        <w:widowControl/>
        <w:spacing w:line="252" w:lineRule="auto"/>
        <w:ind w:firstLine="284"/>
        <w:jc w:val="both"/>
        <w:rPr>
          <w:sz w:val="28"/>
          <w:szCs w:val="28"/>
        </w:rPr>
      </w:pPr>
    </w:p>
    <w:p w:rsidR="00D51B72" w:rsidRPr="00227A37" w:rsidRDefault="00D51B72" w:rsidP="00D51B72">
      <w:pPr>
        <w:pStyle w:val="a3"/>
        <w:widowControl/>
        <w:spacing w:line="252" w:lineRule="auto"/>
        <w:ind w:firstLine="284"/>
        <w:jc w:val="center"/>
        <w:rPr>
          <w:sz w:val="28"/>
          <w:szCs w:val="28"/>
        </w:rPr>
      </w:pPr>
    </w:p>
    <w:p w:rsidR="00D51B72" w:rsidRPr="00227A37" w:rsidRDefault="00D51B72" w:rsidP="00D51B72">
      <w:pPr>
        <w:pStyle w:val="a3"/>
        <w:widowControl/>
        <w:spacing w:line="252" w:lineRule="auto"/>
        <w:ind w:firstLine="284"/>
        <w:jc w:val="center"/>
        <w:rPr>
          <w:sz w:val="28"/>
          <w:szCs w:val="28"/>
        </w:rPr>
      </w:pPr>
    </w:p>
    <w:p w:rsidR="00D51B72" w:rsidRPr="00227A37" w:rsidRDefault="00611648" w:rsidP="00611648">
      <w:pPr>
        <w:pStyle w:val="a3"/>
        <w:widowControl/>
        <w:spacing w:line="252" w:lineRule="auto"/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</w:t>
      </w:r>
      <w:r w:rsidR="004804DF" w:rsidRPr="00227A37">
        <w:rPr>
          <w:b/>
          <w:sz w:val="28"/>
          <w:szCs w:val="28"/>
        </w:rPr>
        <w:t>Самара 2022</w:t>
      </w:r>
      <w:r w:rsidR="00D51B72" w:rsidRPr="00227A37">
        <w:rPr>
          <w:b/>
          <w:sz w:val="28"/>
          <w:szCs w:val="28"/>
        </w:rPr>
        <w:t xml:space="preserve"> г.</w:t>
      </w:r>
    </w:p>
    <w:p w:rsidR="004804DF" w:rsidRPr="00227A37" w:rsidRDefault="004804DF" w:rsidP="00D51B72">
      <w:pPr>
        <w:pStyle w:val="a3"/>
        <w:widowControl/>
        <w:spacing w:line="252" w:lineRule="auto"/>
        <w:ind w:firstLine="284"/>
        <w:jc w:val="center"/>
        <w:rPr>
          <w:b/>
          <w:sz w:val="28"/>
          <w:szCs w:val="28"/>
        </w:rPr>
      </w:pPr>
    </w:p>
    <w:p w:rsidR="00D33CF7" w:rsidRPr="00227A37" w:rsidRDefault="00D33CF7">
      <w:pPr>
        <w:rPr>
          <w:rFonts w:cs="Times New Roman"/>
          <w:sz w:val="28"/>
          <w:szCs w:val="28"/>
          <w:lang w:val="ru-RU"/>
        </w:rPr>
      </w:pPr>
    </w:p>
    <w:p w:rsidR="009434E7" w:rsidRDefault="009434E7" w:rsidP="00D51B72">
      <w:pPr>
        <w:jc w:val="center"/>
        <w:rPr>
          <w:rFonts w:cs="Times New Roman"/>
          <w:sz w:val="28"/>
          <w:szCs w:val="28"/>
          <w:lang w:val="ru-RU"/>
        </w:rPr>
      </w:pPr>
    </w:p>
    <w:p w:rsidR="009434E7" w:rsidRDefault="009434E7" w:rsidP="00D51B72">
      <w:pPr>
        <w:jc w:val="center"/>
        <w:rPr>
          <w:rFonts w:cs="Times New Roman"/>
          <w:sz w:val="28"/>
          <w:szCs w:val="28"/>
          <w:lang w:val="ru-RU"/>
        </w:rPr>
      </w:pPr>
    </w:p>
    <w:p w:rsidR="00D51B72" w:rsidRPr="00D51B72" w:rsidRDefault="00D51B72" w:rsidP="00D51B72">
      <w:pPr>
        <w:rPr>
          <w:b/>
          <w:color w:val="FF0000"/>
          <w:sz w:val="28"/>
          <w:szCs w:val="28"/>
          <w:lang w:val="ru-RU"/>
        </w:rPr>
      </w:pPr>
    </w:p>
    <w:sectPr w:rsidR="00D51B72" w:rsidRPr="00D51B72" w:rsidSect="00185207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97811" w:rsidRDefault="00F97811" w:rsidP="00D51B72">
      <w:pPr>
        <w:spacing w:line="240" w:lineRule="auto"/>
      </w:pPr>
      <w:r>
        <w:separator/>
      </w:r>
    </w:p>
  </w:endnote>
  <w:endnote w:type="continuationSeparator" w:id="0">
    <w:p w:rsidR="00F97811" w:rsidRDefault="00F97811" w:rsidP="00D51B72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8219680"/>
      <w:docPartObj>
        <w:docPartGallery w:val="Page Numbers (Bottom of Page)"/>
        <w:docPartUnique/>
      </w:docPartObj>
    </w:sdtPr>
    <w:sdtContent>
      <w:p w:rsidR="00D51B72" w:rsidRDefault="00733356">
        <w:pPr>
          <w:pStyle w:val="a7"/>
          <w:jc w:val="center"/>
        </w:pPr>
        <w:fldSimple w:instr=" PAGE   \* MERGEFORMAT ">
          <w:r w:rsidR="00F97811">
            <w:rPr>
              <w:noProof/>
            </w:rPr>
            <w:t>1</w:t>
          </w:r>
        </w:fldSimple>
      </w:p>
    </w:sdtContent>
  </w:sdt>
  <w:p w:rsidR="00D51B72" w:rsidRDefault="00D51B72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97811" w:rsidRDefault="00F97811" w:rsidP="00D51B72">
      <w:pPr>
        <w:spacing w:line="240" w:lineRule="auto"/>
      </w:pPr>
      <w:r>
        <w:separator/>
      </w:r>
    </w:p>
  </w:footnote>
  <w:footnote w:type="continuationSeparator" w:id="0">
    <w:p w:rsidR="00F97811" w:rsidRDefault="00F97811" w:rsidP="00D51B7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2B4164C"/>
    <w:multiLevelType w:val="hybridMultilevel"/>
    <w:tmpl w:val="AF4A22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D51B72"/>
    <w:rsid w:val="00040F7E"/>
    <w:rsid w:val="00115ACA"/>
    <w:rsid w:val="00185207"/>
    <w:rsid w:val="001C5215"/>
    <w:rsid w:val="001C7658"/>
    <w:rsid w:val="00227A37"/>
    <w:rsid w:val="00240B3A"/>
    <w:rsid w:val="0026384D"/>
    <w:rsid w:val="002642B6"/>
    <w:rsid w:val="00265A8F"/>
    <w:rsid w:val="00291CD4"/>
    <w:rsid w:val="003C26BC"/>
    <w:rsid w:val="004804DF"/>
    <w:rsid w:val="00611648"/>
    <w:rsid w:val="00733356"/>
    <w:rsid w:val="007E1E85"/>
    <w:rsid w:val="00940449"/>
    <w:rsid w:val="009434E7"/>
    <w:rsid w:val="00BB7C74"/>
    <w:rsid w:val="00C253BF"/>
    <w:rsid w:val="00C649B2"/>
    <w:rsid w:val="00C7124B"/>
    <w:rsid w:val="00D33CF7"/>
    <w:rsid w:val="00D51B72"/>
    <w:rsid w:val="00DC2F8F"/>
    <w:rsid w:val="00F448A9"/>
    <w:rsid w:val="00F97811"/>
    <w:rsid w:val="00FE2F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1B72"/>
    <w:pPr>
      <w:spacing w:after="0" w:line="360" w:lineRule="auto"/>
    </w:pPr>
    <w:rPr>
      <w:rFonts w:ascii="Times New Roman" w:eastAsiaTheme="minorEastAsia" w:hAnsi="Times New Roman"/>
      <w:sz w:val="24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nhideWhenUsed/>
    <w:rsid w:val="00D51B72"/>
    <w:pPr>
      <w:widowControl w:val="0"/>
      <w:snapToGrid w:val="0"/>
      <w:spacing w:line="240" w:lineRule="auto"/>
    </w:pPr>
    <w:rPr>
      <w:rFonts w:eastAsia="Times New Roman" w:cs="Times New Roman"/>
      <w:szCs w:val="20"/>
      <w:lang w:val="ru-RU" w:eastAsia="ru-RU" w:bidi="ar-SA"/>
    </w:rPr>
  </w:style>
  <w:style w:type="character" w:customStyle="1" w:styleId="a4">
    <w:name w:val="Основной текст Знак"/>
    <w:basedOn w:val="a0"/>
    <w:link w:val="a3"/>
    <w:rsid w:val="00D51B72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D51B72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51B72"/>
    <w:rPr>
      <w:rFonts w:ascii="Times New Roman" w:eastAsiaTheme="minorEastAsia" w:hAnsi="Times New Roman"/>
      <w:sz w:val="24"/>
      <w:lang w:val="en-US" w:bidi="en-US"/>
    </w:rPr>
  </w:style>
  <w:style w:type="paragraph" w:styleId="a7">
    <w:name w:val="footer"/>
    <w:basedOn w:val="a"/>
    <w:link w:val="a8"/>
    <w:uiPriority w:val="99"/>
    <w:unhideWhenUsed/>
    <w:rsid w:val="00D51B72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51B72"/>
    <w:rPr>
      <w:rFonts w:ascii="Times New Roman" w:eastAsiaTheme="minorEastAsia" w:hAnsi="Times New Roman"/>
      <w:sz w:val="24"/>
      <w:lang w:val="en-US" w:bidi="en-US"/>
    </w:rPr>
  </w:style>
  <w:style w:type="paragraph" w:customStyle="1" w:styleId="c2">
    <w:name w:val="c2"/>
    <w:basedOn w:val="a"/>
    <w:rsid w:val="00FE2F73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ru-RU" w:eastAsia="ru-RU" w:bidi="ar-SA"/>
    </w:rPr>
  </w:style>
  <w:style w:type="paragraph" w:styleId="a9">
    <w:name w:val="No Spacing"/>
    <w:uiPriority w:val="1"/>
    <w:qFormat/>
    <w:rsid w:val="00227A37"/>
    <w:pPr>
      <w:spacing w:after="0" w:line="240" w:lineRule="auto"/>
    </w:pPr>
  </w:style>
  <w:style w:type="table" w:styleId="aa">
    <w:name w:val="Table Grid"/>
    <w:basedOn w:val="a1"/>
    <w:uiPriority w:val="59"/>
    <w:rsid w:val="009434E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9434E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434E7"/>
    <w:rPr>
      <w:rFonts w:ascii="Tahoma" w:eastAsiaTheme="minorEastAsia" w:hAnsi="Tahoma" w:cs="Tahoma"/>
      <w:sz w:val="16"/>
      <w:szCs w:val="16"/>
      <w:lang w:val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1CECC16-1563-4090-8CF7-326B2A029E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968</Words>
  <Characters>5524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6480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Sad61</dc:creator>
  <cp:lastModifiedBy>Sad61</cp:lastModifiedBy>
  <cp:revision>2</cp:revision>
  <dcterms:created xsi:type="dcterms:W3CDTF">2022-05-12T09:15:00Z</dcterms:created>
  <dcterms:modified xsi:type="dcterms:W3CDTF">2022-05-12T09:15:00Z</dcterms:modified>
</cp:coreProperties>
</file>